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AA" w:rsidRDefault="00193F8F" w:rsidP="00193F8F">
      <w:pPr>
        <w:pStyle w:val="Normlnweb"/>
        <w:spacing w:before="0" w:beforeAutospacing="0" w:after="0" w:afterAutospacing="0"/>
        <w:rPr>
          <w:b/>
          <w:i/>
          <w:sz w:val="52"/>
          <w:szCs w:val="52"/>
        </w:rPr>
      </w:pPr>
      <w:r>
        <w:rPr>
          <w:b/>
          <w:i/>
          <w:color w:val="FF0000"/>
          <w:sz w:val="72"/>
          <w:szCs w:val="72"/>
        </w:rPr>
        <w:t xml:space="preserve">Důležité </w:t>
      </w:r>
      <w:r w:rsidR="005941AA">
        <w:rPr>
          <w:b/>
          <w:i/>
          <w:color w:val="FF0000"/>
          <w:sz w:val="72"/>
          <w:szCs w:val="72"/>
        </w:rPr>
        <w:t>z</w:t>
      </w:r>
      <w:r w:rsidRPr="00A669ED">
        <w:rPr>
          <w:b/>
          <w:i/>
          <w:color w:val="FF0000"/>
          <w:sz w:val="72"/>
          <w:szCs w:val="72"/>
        </w:rPr>
        <w:t xml:space="preserve">právy </w:t>
      </w:r>
      <w:r>
        <w:rPr>
          <w:b/>
          <w:i/>
          <w:color w:val="FF0000"/>
          <w:sz w:val="72"/>
          <w:szCs w:val="72"/>
        </w:rPr>
        <w:t>d</w:t>
      </w:r>
      <w:r w:rsidRPr="00A669ED">
        <w:rPr>
          <w:b/>
          <w:i/>
          <w:color w:val="FF0000"/>
          <w:sz w:val="72"/>
          <w:szCs w:val="72"/>
        </w:rPr>
        <w:t>o žup a jednot</w:t>
      </w:r>
      <w:r w:rsidRPr="000E310E">
        <w:rPr>
          <w:b/>
        </w:rPr>
        <w:t xml:space="preserve">  </w:t>
      </w:r>
      <w:r w:rsidR="005941AA">
        <w:rPr>
          <w:b/>
          <w:i/>
          <w:sz w:val="52"/>
          <w:szCs w:val="52"/>
        </w:rPr>
        <w:t xml:space="preserve"> </w:t>
      </w:r>
    </w:p>
    <w:p w:rsidR="00193F8F" w:rsidRPr="005941AA" w:rsidRDefault="00193F8F" w:rsidP="00193F8F">
      <w:pPr>
        <w:pStyle w:val="Normlnweb"/>
        <w:spacing w:before="0" w:beforeAutospacing="0" w:after="0" w:afterAutospacing="0"/>
        <w:rPr>
          <w:b/>
        </w:rPr>
      </w:pPr>
      <w:r>
        <w:rPr>
          <w:b/>
          <w:i/>
          <w:color w:val="FF0000"/>
          <w:sz w:val="52"/>
          <w:szCs w:val="52"/>
        </w:rPr>
        <w:t xml:space="preserve">8. </w:t>
      </w:r>
      <w:r w:rsidRPr="00337AC4">
        <w:rPr>
          <w:b/>
          <w:i/>
          <w:color w:val="FF0000"/>
          <w:sz w:val="52"/>
          <w:szCs w:val="52"/>
        </w:rPr>
        <w:t>říjen</w:t>
      </w:r>
      <w:r>
        <w:rPr>
          <w:b/>
          <w:i/>
          <w:color w:val="FF0000"/>
          <w:sz w:val="52"/>
          <w:szCs w:val="52"/>
        </w:rPr>
        <w:t xml:space="preserve"> – pamětní den sokolstva</w:t>
      </w:r>
      <w:r w:rsidR="005941AA">
        <w:rPr>
          <w:b/>
          <w:i/>
          <w:color w:val="FF0000"/>
          <w:sz w:val="52"/>
          <w:szCs w:val="52"/>
        </w:rPr>
        <w:br/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 w:rsidRPr="00B902BF">
        <w:rPr>
          <w:b/>
        </w:rPr>
        <w:t xml:space="preserve">Republika má 13 pamětních dnů, kdy bychom měli vzpomínat na </w:t>
      </w:r>
      <w:r>
        <w:rPr>
          <w:b/>
        </w:rPr>
        <w:t>významné události, které poznamenaly vývoj naší republiky a život lidí v ní. Patří mezi ně např. znovu 17. listopad jako Mezinárodní den studentstva a při příležitosti sta let trvání našeho novodobého státu by</w:t>
      </w:r>
      <w:r w:rsidR="005941AA">
        <w:rPr>
          <w:b/>
        </w:rPr>
        <w:t>l uznán i 8. říjen, jako Památný</w:t>
      </w:r>
      <w:r>
        <w:rPr>
          <w:b/>
        </w:rPr>
        <w:t xml:space="preserve"> den sokolstva. Poslanecká novela byla schválena senátem České republiky – během 150 let své existence se Sokol podílel na vytváření české národní identity a jeho pomoc při vytváření samostatného státu nebyla zanedbatelná. Naopak! </w:t>
      </w:r>
    </w:p>
    <w:p w:rsidR="005941AA" w:rsidRDefault="005941AA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Cituji text návrhu V. Klause k novele zákona:</w:t>
      </w:r>
    </w:p>
    <w:p w:rsidR="00193F8F" w:rsidRPr="005941AA" w:rsidRDefault="00193F8F" w:rsidP="00193F8F">
      <w:pPr>
        <w:pStyle w:val="Normlnweb"/>
        <w:spacing w:before="0" w:beforeAutospacing="0" w:after="240" w:afterAutospacing="0"/>
        <w:jc w:val="both"/>
        <w:rPr>
          <w:b/>
          <w:i/>
        </w:rPr>
      </w:pPr>
      <w:r w:rsidRPr="005941AA">
        <w:rPr>
          <w:b/>
          <w:i/>
        </w:rPr>
        <w:t>„Dobrý den, dámy a pánové. Děkuji za zařazení tohoto bodu. Jak jsem slíbil, nebudu řečnit dlouho. Můj návrh je velice krátký a zavádí jako významný den, Památný den sokolstva, 8. říjen. Krátce odůvodním.</w:t>
      </w:r>
    </w:p>
    <w:p w:rsidR="00193F8F" w:rsidRPr="005941AA" w:rsidRDefault="00193F8F" w:rsidP="00193F8F">
      <w:pPr>
        <w:pStyle w:val="Normlnweb"/>
        <w:spacing w:before="0" w:beforeAutospacing="0" w:after="240" w:afterAutospacing="0"/>
        <w:jc w:val="both"/>
        <w:rPr>
          <w:b/>
          <w:i/>
        </w:rPr>
      </w:pPr>
      <w:r w:rsidRPr="005941AA">
        <w:rPr>
          <w:b/>
          <w:i/>
        </w:rPr>
        <w:t xml:space="preserve">Myslím, že Sokol se přímo podílel na formování české národní identity a spoluvytvářel samostatný československý stát a poté český stát. Proto v době sto let oslav založení státu mi přišlo velice vhodné tento návrh podat, ačkoliv jsem jinak velice skeptický k většímu a většímu počtu významných dnů. Jak řekl Tomáš </w:t>
      </w:r>
      <w:proofErr w:type="spellStart"/>
      <w:r w:rsidRPr="005941AA">
        <w:rPr>
          <w:b/>
          <w:i/>
        </w:rPr>
        <w:t>Garrigue</w:t>
      </w:r>
      <w:proofErr w:type="spellEnd"/>
      <w:r w:rsidRPr="005941AA">
        <w:rPr>
          <w:b/>
          <w:i/>
        </w:rPr>
        <w:t xml:space="preserve"> Masaryk: bez Sokola by nebylo legií, bez legií by nebylo republiky. Sokol také na rozdíl od některých jiných organizací myslím sdružuje a sdružoval lidi naprosto napříč politickým spektrem od komunistů po pravici a tak dále, a tak dále, přestože některé jiné politické strany si pak zakládaly třeba vlastní tělovýchovné organizace.</w:t>
      </w:r>
    </w:p>
    <w:p w:rsidR="00193F8F" w:rsidRPr="005941AA" w:rsidRDefault="00193F8F" w:rsidP="00193F8F">
      <w:pPr>
        <w:pStyle w:val="Normlnweb"/>
        <w:jc w:val="both"/>
        <w:rPr>
          <w:b/>
          <w:i/>
        </w:rPr>
      </w:pPr>
      <w:r w:rsidRPr="005941AA">
        <w:rPr>
          <w:b/>
          <w:i/>
        </w:rPr>
        <w:t xml:space="preserve">A nyní krátce odůvodnění, proč 8. </w:t>
      </w:r>
      <w:proofErr w:type="gramStart"/>
      <w:r w:rsidRPr="005941AA">
        <w:rPr>
          <w:b/>
          <w:i/>
        </w:rPr>
        <w:t>října. ,,Sokolové</w:t>
      </w:r>
      <w:proofErr w:type="gramEnd"/>
      <w:r w:rsidRPr="005941AA">
        <w:rPr>
          <w:b/>
          <w:i/>
        </w:rPr>
        <w:t xml:space="preserve"> byli vždycky nositeli demokratických a humanitních principů, a proto byli vždycky velkým trnem v oku všech totalitních ideologií. Nacistická moc proto jeden z prvních tvrdých útoků zahájila proti České obci sokolské, která byla rozpuštěna, 900 předních </w:t>
      </w:r>
      <w:proofErr w:type="spellStart"/>
      <w:r w:rsidRPr="005941AA">
        <w:rPr>
          <w:b/>
          <w:i/>
        </w:rPr>
        <w:t>činovníků</w:t>
      </w:r>
      <w:proofErr w:type="spellEnd"/>
      <w:r w:rsidRPr="005941AA">
        <w:rPr>
          <w:b/>
          <w:i/>
        </w:rPr>
        <w:t xml:space="preserve"> zatčeno, odvezeno do koncentračních táborů, celkem bylo zavražděno nebo přímo popraveno přes tři tisíce sokolů včetně žen a dorostenek. Proto je 8. říjen dnem v naší historii významným a já ho navrhuji jako významný den, Památný den sokolstva“.</w:t>
      </w:r>
    </w:p>
    <w:p w:rsidR="0070206E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Tolik tedy text návrhu V. Klause ml., který byl schválen parlamentem i senátem a letos tedy budeme Památný den 8. října prvně slavit jako oficielní datum uvedené mezi </w:t>
      </w:r>
      <w:r w:rsidR="005941AA">
        <w:rPr>
          <w:b/>
        </w:rPr>
        <w:t xml:space="preserve">Významnými dny </w:t>
      </w:r>
      <w:r>
        <w:rPr>
          <w:b/>
        </w:rPr>
        <w:t>republiky.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Jak již bylo uvedeno, Sokol svými ideály byl vždy trnem v oku všem existujícím totalitním režimům, které v něm právem viděly nebezpečného nepřítele. Po nástupu R. </w:t>
      </w:r>
      <w:proofErr w:type="spellStart"/>
      <w:r>
        <w:rPr>
          <w:b/>
        </w:rPr>
        <w:t>Heydricha</w:t>
      </w:r>
      <w:proofErr w:type="spellEnd"/>
      <w:r>
        <w:rPr>
          <w:b/>
        </w:rPr>
        <w:t xml:space="preserve"> do funkce režim přitvrdil a v noci ze 7. na 8. říjen gestapo zatklo sokolské představitele ať už ústředí nebo i žup a jednot – byli následně mučeni, popravováni, odvezeni do koncentračních táborů, vězněni. V ten den byl Sokol jako organizace úředně zrušen a jeho majetek zabaven.  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To všechno se stalo.  My teď stojíme před možností dokázat veřejnosti, že si těchto faktů vážíme, chceme být pokračovateli v práci všech těch, kteří sokolské ideály vyznávali – ať už přežili, nebo se svobody nedočkali.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Takže – co pro to udělat! Tentokrát už to není pouze vnitřní sokolský svátek – je nutno zapojit a informovat veřejnost – a udělat to inteligentně a dostatečně moderně! Nemůžeme se dovolit neslané a nemastné projevy na veřejnosti, nepřipravená nebo nedostatečně připravená veřejná vystoupení – musíme dokázat, že stejně jako tělocvičnou a sportovní akci jsme schopni připravit i akce společenské, přednášky, výstavy – to vše s patřičnou „noblesou“ (promiňte, jiný výraz mne nenapadá!!)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Myslím a věřím tomu, že naše jednoty a župy jsou dostatečně zodpovědné – a nápadité – aby to zvládly – na to asi nepotřebují moje připomínky. </w:t>
      </w:r>
    </w:p>
    <w:p w:rsidR="005941AA" w:rsidRDefault="005941AA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Default="005941AA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Přes</w:t>
      </w:r>
      <w:r w:rsidR="00193F8F">
        <w:rPr>
          <w:b/>
        </w:rPr>
        <w:t>to několik poznámek:</w:t>
      </w:r>
    </w:p>
    <w:p w:rsidR="00193F8F" w:rsidRDefault="00193F8F" w:rsidP="00193F8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na žádné sokolovně, případně hřišti by neměla chybět státní a sokolská vlajka </w:t>
      </w:r>
    </w:p>
    <w:p w:rsidR="00193F8F" w:rsidRDefault="00193F8F" w:rsidP="00193F8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 třeba dojednat, aby sokolská vlajka vlála celý den i na radnicích a případně dalších budovách, dopravních prostředcích (tramvaje, autobusy) </w:t>
      </w:r>
    </w:p>
    <w:p w:rsidR="00193F8F" w:rsidRDefault="00193F8F" w:rsidP="00193F8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rozmístění </w:t>
      </w:r>
      <w:proofErr w:type="spellStart"/>
      <w:r>
        <w:rPr>
          <w:b/>
        </w:rPr>
        <w:t>banerů</w:t>
      </w:r>
      <w:proofErr w:type="spellEnd"/>
      <w:r>
        <w:rPr>
          <w:b/>
        </w:rPr>
        <w:t xml:space="preserve"> a různých poutačů na atraktivních místech</w:t>
      </w:r>
    </w:p>
    <w:p w:rsidR="00193F8F" w:rsidRDefault="00193F8F" w:rsidP="00193F8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připravit atraktivní program i pro veřejnost 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- veřejná vystoupení, akademie, besídky, srazy členů Sokola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- sokolské výstavy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- přednášky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</w:t>
      </w:r>
      <w:proofErr w:type="gramStart"/>
      <w:r>
        <w:rPr>
          <w:b/>
        </w:rPr>
        <w:t>-  instalace</w:t>
      </w:r>
      <w:proofErr w:type="gramEnd"/>
      <w:r>
        <w:rPr>
          <w:b/>
        </w:rPr>
        <w:t xml:space="preserve"> tzv. „Kamenů zmizelých“ (</w:t>
      </w:r>
      <w:proofErr w:type="spellStart"/>
      <w:r>
        <w:rPr>
          <w:b/>
        </w:rPr>
        <w:t>Stolpersteine</w:t>
      </w:r>
      <w:proofErr w:type="spellEnd"/>
      <w:r>
        <w:rPr>
          <w:b/>
        </w:rPr>
        <w:t xml:space="preserve">),      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  doprovázené krátkou promluvou 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- návštěvy škol a promluvy s dětmi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- příprava velkých motivovaných her pro děti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- zapojení místního tisku (historie a současnost, proč 8. říjen)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</w:t>
      </w:r>
      <w:proofErr w:type="gramStart"/>
      <w:r>
        <w:rPr>
          <w:b/>
        </w:rPr>
        <w:t>-  spolupráce</w:t>
      </w:r>
      <w:proofErr w:type="gramEnd"/>
      <w:r>
        <w:rPr>
          <w:b/>
        </w:rPr>
        <w:t xml:space="preserve"> s místní televizí nebo krajovým vysíláním   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  rozhlasu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- uspořádání sokolských setkání, dálkových pochodů  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  především „Večerů sokolských světel“ a to nejen pro mládež,   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  ale i pro dospělé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                                - zapojení kulturních souborů jednot nebo žup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V každém případě je potřeba se soustředit na dva základní problémy:</w:t>
      </w:r>
    </w:p>
    <w:p w:rsidR="00193F8F" w:rsidRDefault="00193F8F" w:rsidP="00193F8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působit na sokolské uvědomění našich členů a dětí (patřičná atmosféra)</w:t>
      </w:r>
    </w:p>
    <w:p w:rsidR="00193F8F" w:rsidRDefault="00193F8F" w:rsidP="00193F8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ukázat veřejnosti, že tu Sokol stále je, pracuje a má co rozdávat!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Úkolů je tedy před námi více než dost a jejich přípravu nelze odkládat (na </w:t>
      </w:r>
      <w:proofErr w:type="spellStart"/>
      <w:proofErr w:type="gramStart"/>
      <w:r>
        <w:rPr>
          <w:b/>
        </w:rPr>
        <w:t>př.získání</w:t>
      </w:r>
      <w:proofErr w:type="spellEnd"/>
      <w:proofErr w:type="gramEnd"/>
      <w:r>
        <w:rPr>
          <w:b/>
        </w:rPr>
        <w:t xml:space="preserve"> různých povolení nebo výroba „Kamenů“ bude určitě trvat nějakou dobu!)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Využijme tedy příležitosti a dokažme sami sobě i naší veřejnosti, že „Památný den sokolstva“ není zbytečností ani relikvií, ale součástí demokratického a humanistického programu sokolstva.</w:t>
      </w:r>
    </w:p>
    <w:p w:rsidR="0070206E" w:rsidRDefault="0070206E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Hodně zdaru!</w:t>
      </w:r>
    </w:p>
    <w:p w:rsidR="0070206E" w:rsidRDefault="0070206E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proofErr w:type="spellStart"/>
      <w:r>
        <w:rPr>
          <w:b/>
        </w:rPr>
        <w:t>Jarina</w:t>
      </w:r>
      <w:proofErr w:type="spellEnd"/>
      <w:r>
        <w:rPr>
          <w:b/>
        </w:rPr>
        <w:t xml:space="preserve"> Žitná</w:t>
      </w:r>
    </w:p>
    <w:p w:rsidR="00193F8F" w:rsidRDefault="00193F8F" w:rsidP="00193F8F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>
        <w:rPr>
          <w:b/>
        </w:rPr>
        <w:t xml:space="preserve"> 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i/>
          <w:sz w:val="28"/>
          <w:szCs w:val="28"/>
        </w:rPr>
        <w:t>„Ve vážných konfliktech života není neutrality!“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(Karel Čapek)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  <w:color w:val="FF0000"/>
        </w:rPr>
      </w:pPr>
      <w:r w:rsidRPr="00023B02">
        <w:rPr>
          <w:b/>
          <w:i/>
          <w:color w:val="FF0000"/>
          <w:sz w:val="52"/>
          <w:szCs w:val="52"/>
        </w:rPr>
        <w:lastRenderedPageBreak/>
        <w:t xml:space="preserve">Kameny zmizelých </w:t>
      </w:r>
      <w:r>
        <w:rPr>
          <w:b/>
          <w:i/>
          <w:color w:val="FF0000"/>
          <w:sz w:val="52"/>
          <w:szCs w:val="52"/>
        </w:rPr>
        <w:t>–</w:t>
      </w:r>
      <w:r w:rsidRPr="00023B02">
        <w:rPr>
          <w:b/>
          <w:i/>
          <w:color w:val="FF0000"/>
          <w:sz w:val="52"/>
          <w:szCs w:val="52"/>
        </w:rPr>
        <w:t xml:space="preserve"> </w:t>
      </w:r>
      <w:proofErr w:type="spellStart"/>
      <w:r w:rsidRPr="00023B02">
        <w:rPr>
          <w:b/>
          <w:i/>
          <w:color w:val="FF0000"/>
          <w:sz w:val="52"/>
          <w:szCs w:val="52"/>
        </w:rPr>
        <w:t>Stolpersteine</w:t>
      </w:r>
      <w:proofErr w:type="spellEnd"/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 w:rsidRPr="00023B02">
        <w:rPr>
          <w:b/>
        </w:rPr>
        <w:t>Jsou dlažební kostky</w:t>
      </w:r>
      <w:r>
        <w:rPr>
          <w:b/>
        </w:rPr>
        <w:t xml:space="preserve"> s mosazným povrchem a vyrytým jménem a základními údaji bojovníka, který nepřežil. Bývají zasazeny do dlažby chodníků před domy, kde tito lidé žili. Jedná se vždy o oběti nacismu, účastníky odboje, o židy, cikány – patří sem i velké množství sokolů, kteří položili svůj život za vlast.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Myšlenka Kamenů zmizelých vznikla r. 1991 v Německu a rozšířila se v celé Evropě. Kameny tak mapují stopy těch, kteří nepřežili a – nemylme se - mnohá z těchto jmen dnešní mladé generaci mnoho neříkají. 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Text na těchto kamenech je jednotný. Vždy začínají slovy „Zde žil…a pak je uvedeno jméno a základní životopisné údaje. Kameny je nutno předem připravit, jsou vytvořené z betonu – velikost 10 x 10 x 10 cm, horní stranu tvoří mosazná destička s nápisem. Jeden kámen je věnován vždy jednomu člověku.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Předpokládané náklady na výrobu jsou kolem 2500 Kč, pak je nutno získat povolení uložit kámen do dlažby na předem vybrané místo a zajistit jeho odborné uložení. 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Na dobrou přípravu důstojné akce budete potřebovat trochu času – je nutno dohledat potřebné informace  - datum nerození, úmrtí, zatčení, deportace (kdy a kam!), koncentrační tábor, poprava atd. Tyto údaje budou jistě zaznamenány a budou tvořit většinu krátkého projevu při aktu ukládání, případně s nimi bude veřejnost seznámena i místním tiskem. Připomínám, že tyto Kameny jsou určeny výhradně obětem nacistické totality.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Podrobné informace na </w:t>
      </w:r>
      <w:proofErr w:type="spellStart"/>
      <w:r>
        <w:rPr>
          <w:b/>
        </w:rPr>
        <w:t>https</w:t>
      </w:r>
      <w:proofErr w:type="spellEnd"/>
      <w:r>
        <w:rPr>
          <w:b/>
        </w:rPr>
        <w:t>//ismu.</w:t>
      </w:r>
      <w:proofErr w:type="spellStart"/>
      <w:r>
        <w:rPr>
          <w:b/>
        </w:rPr>
        <w:t>com</w:t>
      </w:r>
      <w:proofErr w:type="spellEnd"/>
      <w:r>
        <w:rPr>
          <w:b/>
        </w:rPr>
        <w:t xml:space="preserve">/sokol </w:t>
      </w:r>
      <w:proofErr w:type="spellStart"/>
      <w:proofErr w:type="gramStart"/>
      <w:r>
        <w:rPr>
          <w:b/>
        </w:rPr>
        <w:t>brno</w:t>
      </w:r>
      <w:proofErr w:type="spellEnd"/>
      <w:r>
        <w:rPr>
          <w:b/>
        </w:rPr>
        <w:t>/</w:t>
      </w:r>
      <w:proofErr w:type="spellStart"/>
      <w:r>
        <w:rPr>
          <w:b/>
        </w:rPr>
        <w:t>doks</w:t>
      </w:r>
      <w:proofErr w:type="spellEnd"/>
      <w:r>
        <w:rPr>
          <w:b/>
        </w:rPr>
        <w:t>/metodika–kameny</w:t>
      </w:r>
      <w:proofErr w:type="gramEnd"/>
      <w:r>
        <w:rPr>
          <w:b/>
        </w:rPr>
        <w:t xml:space="preserve"> zmizelých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Pro zajímavost! V roce 2014 se tato myšlenka ujala i v Rusku a posloužila jako inspirace ke vzpomínkám na neméně strašné oběti sovětského totalitního režimu. Má podobná pravidla, ale nápis na kameni zní „Poslední adresa…“  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U nás výrobu i instalaci zajišťuje Ústav pro studium totalitních režimů.</w:t>
      </w:r>
    </w:p>
    <w:p w:rsidR="00193F8F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</w:p>
    <w:p w:rsidR="00193F8F" w:rsidRPr="0051595C" w:rsidRDefault="00193F8F" w:rsidP="00193F8F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  <w:i/>
          <w:color w:val="FF0000"/>
          <w:sz w:val="52"/>
          <w:szCs w:val="52"/>
        </w:rPr>
        <w:t>Večery sokolských světel</w:t>
      </w:r>
      <w:r>
        <w:rPr>
          <w:b/>
        </w:rPr>
        <w:t xml:space="preserve"> </w:t>
      </w:r>
    </w:p>
    <w:p w:rsidR="00193F8F" w:rsidRDefault="00193F8F" w:rsidP="00193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2F3">
        <w:rPr>
          <w:rFonts w:ascii="Times New Roman" w:hAnsi="Times New Roman" w:cs="Times New Roman"/>
          <w:b/>
          <w:sz w:val="24"/>
          <w:szCs w:val="24"/>
        </w:rPr>
        <w:t xml:space="preserve">V mnoha sokolských jednotách se pořádají už několik let, ale letos prvně jsou součástí plánu akcí vzdělavatelského sboru, což je předpoklad, aby </w:t>
      </w:r>
      <w:r>
        <w:rPr>
          <w:rFonts w:ascii="Times New Roman" w:hAnsi="Times New Roman" w:cs="Times New Roman"/>
          <w:b/>
          <w:sz w:val="24"/>
          <w:szCs w:val="24"/>
        </w:rPr>
        <w:t xml:space="preserve">se na našich vodách plujících světélek objevilo podstatně víc. Není to akce nějak náročná na čas a na organizaci, ale je velmi působivá a my potřebujeme působit na naše děti i dospělé, vytvářet atmosféru, která vede k přemýšlení, vzpomínkám a zároveň plánům do budoucna. </w:t>
      </w:r>
    </w:p>
    <w:p w:rsidR="00193F8F" w:rsidRPr="00DB545A" w:rsidRDefault="00193F8F" w:rsidP="00193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Původní nápad vznikl z náhodné vzpomínky na největší a nejpočetněji obsazený sraz žactva v přírodě ještě v době ZRTV. V údolí říčky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Mohelky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na lukách kolem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Letařovic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tehdy sešlo 501 dětí a 80 dospělých z okresu Liberec (čísla jsem si nevymyslela!) – už nikdy nebyla účast větší. Kam jste šlápli, tam nebylo dítě, ale celý chumel dětí – když jsme stavěli stany, byla čerstvě pokosená louka úplně mokrá - před odjezdem ji pokrývalo perfektně usušené seno! </w:t>
      </w:r>
    </w:p>
    <w:p w:rsidR="00193F8F" w:rsidRDefault="00193F8F" w:rsidP="00193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54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Srazem končila dlouhotrvající hra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když z táborového ohně zbyly pouze doutnající uhlíky, byl čas na pouštění lodiček po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Mohelce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Nemělo to žádnou motivaci a reakce dětí byla šokující. Čekala jsem křik, pobíhání, strkání, nepořádek – ale bylo ticho, děti šeptaly, postávaly nebo posedávaly na březích říčky, některé běžely podél vody a sledovaly svoje světýlko. Nad vodu se linula zář vytvářející neuvěřitelný světelný tunel. Noční autobus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Letařovic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zastavil a cestující i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šoférem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 vyhrnuli a šli zjistit, co se to vlastně děje. Ani oni nepovykovali, v údolí vládla zvláštní atmosféra – trvala tak dlouho, dokud se poslední lodička nepotopila nebo nezmizela za zákrutem řeky.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Neuvěřitelný klid a ticho trvalo, i když děti bez dalšího povelu zvolna mizely ve stanech a zavládl nerušený noční klid.</w:t>
      </w:r>
    </w:p>
    <w:p w:rsidR="00193F8F" w:rsidRDefault="00193F8F" w:rsidP="00193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Když jsem pak přemýšlela o vhodné „vzdělávací akci“ pro děti a vůbec mládež, došlo mi, že tichá romantika plovoucích světýlek by mohla být cestičkou, která vytvoří cestu k dětským srdcím. Ze zkušenosti celoživotní kantorky a cvičitelky dobře vím, že děti špatně snášejí dlouhé promluvy, nedovedou udržet delší dobu pozornost – atmosféra se ztrácí a děti začnou „zlobit“! Dokážou však pozitivně reagovat na krátké a hlavně výstižné slovo doprovázené neobvyklým visuelním vjemem – a tím světlo plujících svíček rozhodně je.      </w:t>
      </w:r>
    </w:p>
    <w:p w:rsidR="00193F8F" w:rsidRDefault="00193F8F" w:rsidP="00193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Před několika lety jsem v Souzvucích zveřejnila návrh této akce i s případnými připomínkami. I když se mi nikdy nepodařilo zjistit, kolik jednot tuto akci pořádalo, přece jenom jsem dostala celou řadu oznámení, fotografií a postřehů. Naši cvičitelé si dokázali poradit téměř se vším – všude totiž nemají vhodnou „běhutou“ vodu v dosahu svých možností – a tak jsem viděla fotografie lodiček plujících na rybnících a dokonce i v městských kašnách. Tam, kde chybí i tyto možnosti, vytvářely děti ze světýlek cestičky, cvičitelé připravovali motivované hry, osvětlovali sokolské památníčky a pamětní desky. Heslem bylo – za každou duši, která svým životem zaplatila naši svobodu, jedno světýlko. Symbol! </w:t>
      </w:r>
    </w:p>
    <w:p w:rsidR="00193F8F" w:rsidRDefault="00193F8F" w:rsidP="00193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letošním roce prvně oslavíme Den sokolstva 8. říjen</w:t>
      </w:r>
      <w:r w:rsidRPr="00D929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oficiálně. Jistě hledíme především do budoucnosti, ale to jedno světýlko, neznámá umučená duše, by mělo svítit v našich myslích a srdcích. A tak se velmi přimlouvám za uspořádání této akce – je vhodná stejně pro děti jako pro dospělé.</w:t>
      </w:r>
    </w:p>
    <w:p w:rsidR="00193F8F" w:rsidRDefault="00193F8F" w:rsidP="00193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Přiznám se, že mám jeden velký sen – aby se pražské jednoty domluvily, společně navštívily oba památníky v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Tyršově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domě a uspořádaly večer sokolských světel společně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Čertovce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Představuji si ten světelný most lidské vzájemnosti, lásky a dobré vůle.</w:t>
      </w:r>
    </w:p>
    <w:p w:rsidR="00193F8F" w:rsidRDefault="00193F8F" w:rsidP="00193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93F8F" w:rsidRDefault="00193F8F" w:rsidP="00193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Jarina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Žitná</w:t>
      </w:r>
    </w:p>
    <w:p w:rsidR="008716BD" w:rsidRDefault="008716BD"/>
    <w:sectPr w:rsidR="008716BD" w:rsidSect="0087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68DC"/>
    <w:multiLevelType w:val="hybridMultilevel"/>
    <w:tmpl w:val="855A4A54"/>
    <w:lvl w:ilvl="0" w:tplc="86FC05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F8F"/>
    <w:rsid w:val="00193F8F"/>
    <w:rsid w:val="003F0EB0"/>
    <w:rsid w:val="005941AA"/>
    <w:rsid w:val="006837AB"/>
    <w:rsid w:val="0070206E"/>
    <w:rsid w:val="008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F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1599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adalim</dc:creator>
  <cp:keywords/>
  <dc:description/>
  <cp:lastModifiedBy>adalim</cp:lastModifiedBy>
  <cp:revision>4</cp:revision>
  <dcterms:created xsi:type="dcterms:W3CDTF">2019-08-29T20:32:00Z</dcterms:created>
  <dcterms:modified xsi:type="dcterms:W3CDTF">2019-10-06T11:37:00Z</dcterms:modified>
</cp:coreProperties>
</file>